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58" w:type="dxa"/>
        <w:tblLayout w:type="fixed"/>
        <w:tblLook w:val="0000" w:firstRow="0" w:lastRow="0" w:firstColumn="0" w:lastColumn="0" w:noHBand="0" w:noVBand="0"/>
      </w:tblPr>
      <w:tblGrid>
        <w:gridCol w:w="5211"/>
        <w:gridCol w:w="4423"/>
        <w:gridCol w:w="35"/>
        <w:gridCol w:w="289"/>
      </w:tblGrid>
      <w:tr w:rsidR="00EC11FB" w:rsidRPr="002549B3" w:rsidTr="00861CB5">
        <w:trPr>
          <w:gridAfter w:val="1"/>
          <w:wAfter w:w="289" w:type="dxa"/>
        </w:trPr>
        <w:tc>
          <w:tcPr>
            <w:tcW w:w="9669" w:type="dxa"/>
            <w:gridSpan w:val="3"/>
          </w:tcPr>
          <w:p w:rsidR="00EC11FB" w:rsidRPr="002549B3" w:rsidRDefault="002317BA" w:rsidP="00D37D83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3872230</wp:posOffset>
                      </wp:positionH>
                      <wp:positionV relativeFrom="paragraph">
                        <wp:posOffset>-4445</wp:posOffset>
                      </wp:positionV>
                      <wp:extent cx="2162175" cy="800735"/>
                      <wp:effectExtent l="0" t="0" r="9525" b="18415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62175" cy="8007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C11FB" w:rsidRPr="005B56F9" w:rsidRDefault="00EC11FB" w:rsidP="00460B64">
                                  <w:pPr>
                                    <w:ind w:left="142" w:right="144"/>
                                    <w:jc w:val="both"/>
                                    <w:rPr>
                                      <w:rFonts w:ascii="Times New Roman" w:hAnsi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304.9pt;margin-top:-.35pt;width:170.25pt;height:63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" filled="f" stroked="f">
                      <v:textbox inset="0,0,0,0">
                        <w:txbxContent>
                          <w:p w:rsidR="00EC11FB" w:rsidRPr="005B56F9" w:rsidRDefault="00EC11FB" w:rsidP="00460B64">
                            <w:pPr>
                              <w:ind w:left="142" w:right="144"/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571500" cy="723900"/>
                  <wp:effectExtent l="0" t="0" r="0" b="0"/>
                  <wp:docPr id="1" name="Рисунок 1" descr="Описание: C:\вовчик\Проекты МПА\2014\проект веселову по гербу и флагу\проект по гербу\тигр рисунок\Рисунок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C:\вовчик\Проекты МПА\2014\проект веселову по гербу и флагу\проект по гербу\тигр рисунок\Рисунок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C11FB" w:rsidRPr="002549B3" w:rsidRDefault="00EC11FB" w:rsidP="00D37D83">
            <w:pPr>
              <w:pStyle w:val="2"/>
              <w:rPr>
                <w:spacing w:val="60"/>
              </w:rPr>
            </w:pPr>
            <w:r w:rsidRPr="002549B3">
              <w:t>ДУМА ГОРОДА ВЛАДИВОСТОКА</w:t>
            </w:r>
          </w:p>
          <w:p w:rsidR="00EC11FB" w:rsidRPr="002549B3" w:rsidRDefault="00EC11FB" w:rsidP="00D37D83">
            <w:pPr>
              <w:pStyle w:val="1"/>
            </w:pPr>
            <w:r w:rsidRPr="002549B3">
              <w:t>Р Е Ш Е Н И Е</w:t>
            </w:r>
          </w:p>
          <w:p w:rsidR="00EC11FB" w:rsidRPr="002549B3" w:rsidRDefault="00EC11FB" w:rsidP="00D37D83">
            <w:pPr>
              <w:rPr>
                <w:rFonts w:ascii="Times New Roman" w:hAnsi="Times New Roman"/>
              </w:rPr>
            </w:pPr>
          </w:p>
          <w:p w:rsidR="00EC11FB" w:rsidRPr="002549B3" w:rsidRDefault="00EC11FB" w:rsidP="00D37D83">
            <w:pPr>
              <w:rPr>
                <w:rFonts w:ascii="Times New Roman" w:hAnsi="Times New Roman"/>
                <w:spacing w:val="60"/>
                <w:sz w:val="28"/>
              </w:rPr>
            </w:pPr>
            <w:r w:rsidRPr="002549B3">
              <w:rPr>
                <w:rFonts w:ascii="Times New Roman" w:hAnsi="Times New Roman"/>
              </w:rPr>
              <w:t xml:space="preserve">_______________________                                                                                        </w:t>
            </w:r>
            <w:r w:rsidRPr="002549B3">
              <w:rPr>
                <w:rFonts w:ascii="Times New Roman" w:hAnsi="Times New Roman"/>
                <w:sz w:val="26"/>
              </w:rPr>
              <w:t>№</w:t>
            </w:r>
            <w:r w:rsidRPr="002549B3">
              <w:rPr>
                <w:rFonts w:ascii="Times New Roman" w:hAnsi="Times New Roman"/>
              </w:rPr>
              <w:t>_______________________</w:t>
            </w:r>
          </w:p>
        </w:tc>
      </w:tr>
      <w:tr w:rsidR="00EC11FB" w:rsidRPr="002549B3" w:rsidTr="00861CB5">
        <w:trPr>
          <w:gridAfter w:val="2"/>
          <w:wAfter w:w="324" w:type="dxa"/>
        </w:trPr>
        <w:tc>
          <w:tcPr>
            <w:tcW w:w="9634" w:type="dxa"/>
            <w:gridSpan w:val="2"/>
          </w:tcPr>
          <w:p w:rsidR="00EC11FB" w:rsidRDefault="00EC11FB" w:rsidP="00237419">
            <w:pPr>
              <w:jc w:val="center"/>
              <w:rPr>
                <w:rFonts w:ascii="Times New Roman" w:hAnsi="Times New Roman"/>
                <w:spacing w:val="60"/>
                <w:sz w:val="28"/>
                <w:szCs w:val="28"/>
              </w:rPr>
            </w:pPr>
          </w:p>
          <w:p w:rsidR="00A140C7" w:rsidRDefault="00A140C7" w:rsidP="00237419">
            <w:pPr>
              <w:jc w:val="center"/>
              <w:rPr>
                <w:rFonts w:ascii="Times New Roman" w:hAnsi="Times New Roman"/>
                <w:spacing w:val="60"/>
                <w:sz w:val="28"/>
                <w:szCs w:val="28"/>
              </w:rPr>
            </w:pPr>
          </w:p>
          <w:p w:rsidR="00A140C7" w:rsidRPr="00A140C7" w:rsidRDefault="00A140C7" w:rsidP="00D37D83">
            <w:pPr>
              <w:jc w:val="center"/>
              <w:rPr>
                <w:rFonts w:ascii="Times New Roman" w:hAnsi="Times New Roman"/>
                <w:spacing w:val="60"/>
                <w:sz w:val="28"/>
                <w:szCs w:val="28"/>
              </w:rPr>
            </w:pPr>
          </w:p>
        </w:tc>
      </w:tr>
      <w:tr w:rsidR="001A5C88" w:rsidRPr="002549B3" w:rsidTr="00861CB5">
        <w:tblPrEx>
          <w:tblLook w:val="01E0" w:firstRow="1" w:lastRow="1" w:firstColumn="1" w:lastColumn="1" w:noHBand="0" w:noVBand="0"/>
        </w:tblPrEx>
        <w:tc>
          <w:tcPr>
            <w:tcW w:w="5211" w:type="dxa"/>
          </w:tcPr>
          <w:p w:rsidR="001A5C88" w:rsidRPr="00307F8A" w:rsidRDefault="001345C2" w:rsidP="000728CC">
            <w:pPr>
              <w:ind w:right="7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45C2">
              <w:rPr>
                <w:rFonts w:ascii="Times New Roman" w:hAnsi="Times New Roman"/>
                <w:sz w:val="28"/>
                <w:szCs w:val="28"/>
              </w:rPr>
              <w:t>О проведении общественных обсуждений по проекту муниципального правового акта города Владивостока «О внесении изменений в муниципальный правовой акт города Владивостока от 15.08.2018</w:t>
            </w:r>
            <w:r w:rsidR="00811EB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345C2">
              <w:rPr>
                <w:rFonts w:ascii="Times New Roman" w:hAnsi="Times New Roman"/>
                <w:sz w:val="28"/>
                <w:szCs w:val="28"/>
              </w:rPr>
              <w:t>№ 45-МПА «Правила благоустройства территории Владивостокского городского округа»</w:t>
            </w:r>
          </w:p>
        </w:tc>
        <w:tc>
          <w:tcPr>
            <w:tcW w:w="4747" w:type="dxa"/>
            <w:gridSpan w:val="3"/>
          </w:tcPr>
          <w:p w:rsidR="001A5C88" w:rsidRPr="002549B3" w:rsidRDefault="001A5C88" w:rsidP="00D37D83">
            <w:pPr>
              <w:ind w:right="-14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1A5C88" w:rsidRDefault="001A5C88" w:rsidP="001A5C88">
      <w:pPr>
        <w:ind w:left="142" w:firstLine="14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C090A" w:rsidRPr="002549B3" w:rsidRDefault="009C090A" w:rsidP="001A5C88">
      <w:pPr>
        <w:ind w:left="142" w:firstLine="14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F5EE4" w:rsidRPr="00307F8A" w:rsidRDefault="001345C2" w:rsidP="006F5EE4">
      <w:pPr>
        <w:overflowPunct/>
        <w:adjustRightInd/>
        <w:spacing w:line="360" w:lineRule="auto"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1345C2">
        <w:rPr>
          <w:rFonts w:ascii="Times New Roman" w:hAnsi="Times New Roman"/>
          <w:color w:val="000000"/>
          <w:sz w:val="28"/>
          <w:szCs w:val="28"/>
        </w:rPr>
        <w:t xml:space="preserve">В соответствии с Градостроительным кодексом Российской Федерации, </w:t>
      </w:r>
      <w:r w:rsidR="00D97A0D">
        <w:rPr>
          <w:rFonts w:ascii="Times New Roman" w:hAnsi="Times New Roman"/>
          <w:color w:val="000000"/>
          <w:sz w:val="28"/>
          <w:szCs w:val="28"/>
        </w:rPr>
        <w:t>Федеральным законом от 20.03</w:t>
      </w:r>
      <w:r w:rsidR="00D97A0D" w:rsidRPr="001345C2">
        <w:rPr>
          <w:rFonts w:ascii="Times New Roman" w:hAnsi="Times New Roman"/>
          <w:color w:val="000000"/>
          <w:sz w:val="28"/>
          <w:szCs w:val="28"/>
        </w:rPr>
        <w:t>.20</w:t>
      </w:r>
      <w:r w:rsidR="00D97A0D">
        <w:rPr>
          <w:rFonts w:ascii="Times New Roman" w:hAnsi="Times New Roman"/>
          <w:color w:val="000000"/>
          <w:sz w:val="28"/>
          <w:szCs w:val="28"/>
        </w:rPr>
        <w:t>25 № 33-</w:t>
      </w:r>
      <w:r w:rsidR="00D97A0D" w:rsidRPr="001345C2">
        <w:rPr>
          <w:rFonts w:ascii="Times New Roman" w:hAnsi="Times New Roman"/>
          <w:color w:val="000000"/>
          <w:sz w:val="28"/>
          <w:szCs w:val="28"/>
        </w:rPr>
        <w:t xml:space="preserve">ФЗ «Об общих принципах организации местного самоуправления в </w:t>
      </w:r>
      <w:r w:rsidR="00D97A0D">
        <w:rPr>
          <w:rFonts w:ascii="Times New Roman" w:hAnsi="Times New Roman"/>
          <w:color w:val="000000"/>
          <w:sz w:val="28"/>
          <w:szCs w:val="28"/>
        </w:rPr>
        <w:t>единой системе публичной власти</w:t>
      </w:r>
      <w:r w:rsidR="00D97A0D" w:rsidRPr="001345C2">
        <w:rPr>
          <w:rFonts w:ascii="Times New Roman" w:hAnsi="Times New Roman"/>
          <w:color w:val="000000"/>
          <w:sz w:val="28"/>
          <w:szCs w:val="28"/>
        </w:rPr>
        <w:t>»</w:t>
      </w:r>
      <w:r w:rsidR="00D97A0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1345C2">
        <w:rPr>
          <w:rFonts w:ascii="Times New Roman" w:hAnsi="Times New Roman"/>
          <w:color w:val="000000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Уставом города Владивостока, муниципальным правовым актом города Владивостока     </w:t>
      </w:r>
      <w:r w:rsidR="003F3154">
        <w:rPr>
          <w:rFonts w:ascii="Times New Roman" w:hAnsi="Times New Roman"/>
          <w:color w:val="000000"/>
          <w:sz w:val="28"/>
          <w:szCs w:val="28"/>
        </w:rPr>
        <w:t xml:space="preserve">            от 22.06.2018 № 38-МПА</w:t>
      </w:r>
      <w:r w:rsidRPr="001345C2">
        <w:rPr>
          <w:rFonts w:ascii="Times New Roman" w:hAnsi="Times New Roman"/>
          <w:color w:val="000000"/>
          <w:sz w:val="28"/>
          <w:szCs w:val="28"/>
        </w:rPr>
        <w:t xml:space="preserve"> «Порядок организации и проведения публичных слушаний, общественных обсуждений по проектам правил благоустройства территории Владивостокского городского округа, проектам, предусматривающим внесение изменений в утвержденные правила благоустройства территории Владивостокского городского округа», Регламентом Думы города Владивостока Дума города Владивостока</w:t>
      </w:r>
    </w:p>
    <w:p w:rsidR="001A5C88" w:rsidRPr="00307F8A" w:rsidRDefault="001A5C88" w:rsidP="004528C6">
      <w:pPr>
        <w:spacing w:before="200"/>
        <w:jc w:val="both"/>
        <w:rPr>
          <w:rFonts w:ascii="Times New Roman" w:hAnsi="Times New Roman"/>
          <w:color w:val="000000"/>
          <w:sz w:val="28"/>
          <w:szCs w:val="28"/>
        </w:rPr>
      </w:pPr>
      <w:r w:rsidRPr="00307F8A">
        <w:rPr>
          <w:rFonts w:ascii="Times New Roman" w:hAnsi="Times New Roman"/>
          <w:color w:val="000000"/>
          <w:sz w:val="28"/>
          <w:szCs w:val="28"/>
        </w:rPr>
        <w:t>РЕШИЛА:</w:t>
      </w:r>
    </w:p>
    <w:p w:rsidR="001A5C88" w:rsidRPr="00307F8A" w:rsidRDefault="001A5C88" w:rsidP="009C090A">
      <w:pPr>
        <w:spacing w:line="276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345C2" w:rsidRPr="00FF1E65" w:rsidRDefault="001345C2" w:rsidP="001345C2">
      <w:pPr>
        <w:numPr>
          <w:ilvl w:val="0"/>
          <w:numId w:val="5"/>
        </w:numPr>
        <w:overflowPunct/>
        <w:autoSpaceDE/>
        <w:autoSpaceDN/>
        <w:adjustRightInd/>
        <w:spacing w:line="360" w:lineRule="auto"/>
        <w:ind w:left="0" w:firstLine="709"/>
        <w:contextualSpacing/>
        <w:jc w:val="both"/>
        <w:textAlignment w:val="auto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8C5B20">
        <w:rPr>
          <w:rFonts w:ascii="Times New Roman" w:eastAsia="Calibri" w:hAnsi="Times New Roman"/>
          <w:sz w:val="28"/>
          <w:szCs w:val="28"/>
        </w:rPr>
        <w:t xml:space="preserve">Провести общественные обсуждения по проекту муниципального правового акта города Владивостока «О внесении изменений в муниципальный </w:t>
      </w:r>
      <w:r w:rsidRPr="008C5B20">
        <w:rPr>
          <w:rFonts w:ascii="Times New Roman" w:eastAsia="Calibri" w:hAnsi="Times New Roman"/>
          <w:sz w:val="28"/>
          <w:szCs w:val="28"/>
        </w:rPr>
        <w:lastRenderedPageBreak/>
        <w:t xml:space="preserve">правовой акт города Владивостока от 15.08.2018 № 45-МПА «Правила благоустройства территории Владивостокского городского округа» </w:t>
      </w:r>
      <w:r w:rsidRPr="00FF1E65">
        <w:rPr>
          <w:rFonts w:ascii="Times New Roman" w:eastAsia="Calibri" w:hAnsi="Times New Roman"/>
          <w:sz w:val="28"/>
          <w:szCs w:val="28"/>
        </w:rPr>
        <w:t xml:space="preserve">с </w:t>
      </w:r>
      <w:r w:rsidR="00BF18E6">
        <w:rPr>
          <w:rFonts w:ascii="Times New Roman" w:eastAsia="Calibri" w:hAnsi="Times New Roman"/>
          <w:sz w:val="28"/>
          <w:szCs w:val="28"/>
        </w:rPr>
        <w:t>02</w:t>
      </w:r>
      <w:r w:rsidRPr="00BF18E6">
        <w:rPr>
          <w:rFonts w:ascii="Times New Roman" w:eastAsia="Calibri" w:hAnsi="Times New Roman"/>
          <w:sz w:val="28"/>
          <w:szCs w:val="28"/>
        </w:rPr>
        <w:t>.</w:t>
      </w:r>
      <w:r w:rsidR="00FF1E65" w:rsidRPr="00BF18E6">
        <w:rPr>
          <w:rFonts w:ascii="Times New Roman" w:eastAsia="Calibri" w:hAnsi="Times New Roman"/>
          <w:sz w:val="28"/>
          <w:szCs w:val="28"/>
        </w:rPr>
        <w:t>0</w:t>
      </w:r>
      <w:r w:rsidR="00BF18E6">
        <w:rPr>
          <w:rFonts w:ascii="Times New Roman" w:eastAsia="Calibri" w:hAnsi="Times New Roman"/>
          <w:sz w:val="28"/>
          <w:szCs w:val="28"/>
        </w:rPr>
        <w:t>3</w:t>
      </w:r>
      <w:r w:rsidRPr="00BF18E6">
        <w:rPr>
          <w:rFonts w:ascii="Times New Roman" w:eastAsia="Calibri" w:hAnsi="Times New Roman"/>
          <w:sz w:val="28"/>
          <w:szCs w:val="28"/>
        </w:rPr>
        <w:t>.20</w:t>
      </w:r>
      <w:r w:rsidR="008C5B20" w:rsidRPr="00BF18E6">
        <w:rPr>
          <w:rFonts w:ascii="Times New Roman" w:eastAsia="Calibri" w:hAnsi="Times New Roman"/>
          <w:sz w:val="28"/>
          <w:szCs w:val="28"/>
        </w:rPr>
        <w:t>2</w:t>
      </w:r>
      <w:r w:rsidR="00BF18E6">
        <w:rPr>
          <w:rFonts w:ascii="Times New Roman" w:eastAsia="Calibri" w:hAnsi="Times New Roman"/>
          <w:sz w:val="28"/>
          <w:szCs w:val="28"/>
        </w:rPr>
        <w:t>6</w:t>
      </w:r>
      <w:r w:rsidR="00A57172" w:rsidRPr="00BF18E6">
        <w:rPr>
          <w:rFonts w:ascii="Times New Roman" w:eastAsia="Calibri" w:hAnsi="Times New Roman"/>
          <w:sz w:val="28"/>
          <w:szCs w:val="28"/>
        </w:rPr>
        <w:t xml:space="preserve"> по </w:t>
      </w:r>
      <w:r w:rsidR="00BF18E6">
        <w:rPr>
          <w:rFonts w:ascii="Times New Roman" w:eastAsia="Calibri" w:hAnsi="Times New Roman"/>
          <w:sz w:val="28"/>
          <w:szCs w:val="28"/>
        </w:rPr>
        <w:t>07</w:t>
      </w:r>
      <w:r w:rsidR="005A66AA" w:rsidRPr="00BF18E6">
        <w:rPr>
          <w:rFonts w:ascii="Times New Roman" w:eastAsia="Calibri" w:hAnsi="Times New Roman"/>
          <w:sz w:val="28"/>
          <w:szCs w:val="28"/>
        </w:rPr>
        <w:t>.</w:t>
      </w:r>
      <w:r w:rsidR="00FC75C3" w:rsidRPr="00BF18E6">
        <w:rPr>
          <w:rFonts w:ascii="Times New Roman" w:eastAsia="Calibri" w:hAnsi="Times New Roman"/>
          <w:sz w:val="28"/>
          <w:szCs w:val="28"/>
        </w:rPr>
        <w:t>0</w:t>
      </w:r>
      <w:r w:rsidR="00BF18E6">
        <w:rPr>
          <w:rFonts w:ascii="Times New Roman" w:eastAsia="Calibri" w:hAnsi="Times New Roman"/>
          <w:sz w:val="28"/>
          <w:szCs w:val="28"/>
        </w:rPr>
        <w:t>4</w:t>
      </w:r>
      <w:r w:rsidRPr="00BF18E6">
        <w:rPr>
          <w:rFonts w:ascii="Times New Roman" w:eastAsia="Calibri" w:hAnsi="Times New Roman"/>
          <w:sz w:val="28"/>
          <w:szCs w:val="28"/>
        </w:rPr>
        <w:t>.20</w:t>
      </w:r>
      <w:r w:rsidR="008C5B20" w:rsidRPr="00BF18E6">
        <w:rPr>
          <w:rFonts w:ascii="Times New Roman" w:eastAsia="Calibri" w:hAnsi="Times New Roman"/>
          <w:sz w:val="28"/>
          <w:szCs w:val="28"/>
        </w:rPr>
        <w:t>2</w:t>
      </w:r>
      <w:r w:rsidR="00BF18E6">
        <w:rPr>
          <w:rFonts w:ascii="Times New Roman" w:eastAsia="Calibri" w:hAnsi="Times New Roman"/>
          <w:sz w:val="28"/>
          <w:szCs w:val="28"/>
        </w:rPr>
        <w:t>6</w:t>
      </w:r>
      <w:bookmarkStart w:id="0" w:name="_GoBack"/>
      <w:bookmarkEnd w:id="0"/>
      <w:r w:rsidRPr="00FF1E65">
        <w:rPr>
          <w:rFonts w:ascii="Times New Roman" w:eastAsia="Calibri" w:hAnsi="Times New Roman"/>
          <w:color w:val="000000" w:themeColor="text1"/>
          <w:sz w:val="28"/>
          <w:szCs w:val="28"/>
        </w:rPr>
        <w:t>.</w:t>
      </w:r>
    </w:p>
    <w:p w:rsidR="001345C2" w:rsidRDefault="001345C2" w:rsidP="001345C2">
      <w:pPr>
        <w:numPr>
          <w:ilvl w:val="0"/>
          <w:numId w:val="5"/>
        </w:numPr>
        <w:overflowPunct/>
        <w:autoSpaceDE/>
        <w:autoSpaceDN/>
        <w:adjustRightInd/>
        <w:spacing w:line="360" w:lineRule="auto"/>
        <w:ind w:left="0" w:firstLine="709"/>
        <w:contextualSpacing/>
        <w:jc w:val="both"/>
        <w:textAlignment w:val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Контроль за исполнением настоящего решения возложить на комитет по городскому хозяйству Думы города Владивостока (</w:t>
      </w:r>
      <w:r w:rsidR="003230B6">
        <w:rPr>
          <w:rFonts w:ascii="Times New Roman" w:eastAsia="Calibri" w:hAnsi="Times New Roman"/>
          <w:sz w:val="28"/>
          <w:szCs w:val="28"/>
        </w:rPr>
        <w:t>Голояд</w:t>
      </w:r>
      <w:r>
        <w:rPr>
          <w:rFonts w:ascii="Times New Roman" w:eastAsia="Calibri" w:hAnsi="Times New Roman"/>
          <w:sz w:val="28"/>
          <w:szCs w:val="28"/>
        </w:rPr>
        <w:t>).</w:t>
      </w:r>
    </w:p>
    <w:p w:rsidR="001345C2" w:rsidRPr="003A2ECC" w:rsidRDefault="001345C2" w:rsidP="001345C2">
      <w:pPr>
        <w:numPr>
          <w:ilvl w:val="0"/>
          <w:numId w:val="5"/>
        </w:numPr>
        <w:overflowPunct/>
        <w:autoSpaceDE/>
        <w:autoSpaceDN/>
        <w:adjustRightInd/>
        <w:spacing w:line="360" w:lineRule="auto"/>
        <w:ind w:left="0" w:firstLine="709"/>
        <w:contextualSpacing/>
        <w:jc w:val="both"/>
        <w:textAlignment w:val="auto"/>
        <w:rPr>
          <w:rFonts w:ascii="Times New Roman" w:eastAsia="Calibri" w:hAnsi="Times New Roman"/>
          <w:sz w:val="28"/>
          <w:szCs w:val="28"/>
        </w:rPr>
      </w:pPr>
      <w:r w:rsidRPr="003A2ECC">
        <w:rPr>
          <w:rFonts w:ascii="Times New Roman" w:eastAsia="Calibri" w:hAnsi="Times New Roman"/>
          <w:sz w:val="28"/>
          <w:szCs w:val="28"/>
        </w:rPr>
        <w:t xml:space="preserve">Настоящее решение вступает в силу со дня его </w:t>
      </w:r>
      <w:r>
        <w:rPr>
          <w:rFonts w:ascii="Times New Roman" w:eastAsia="Calibri" w:hAnsi="Times New Roman"/>
          <w:sz w:val="28"/>
          <w:szCs w:val="28"/>
        </w:rPr>
        <w:t>принятия</w:t>
      </w:r>
      <w:r w:rsidRPr="003A2ECC">
        <w:rPr>
          <w:rFonts w:ascii="Times New Roman" w:eastAsia="Calibri" w:hAnsi="Times New Roman"/>
          <w:sz w:val="28"/>
          <w:szCs w:val="28"/>
        </w:rPr>
        <w:t>.</w:t>
      </w:r>
    </w:p>
    <w:p w:rsidR="00D512D3" w:rsidRDefault="00D512D3" w:rsidP="00D512D3">
      <w:pPr>
        <w:overflowPunct/>
        <w:adjustRightInd/>
        <w:jc w:val="both"/>
        <w:textAlignment w:val="auto"/>
        <w:rPr>
          <w:rFonts w:ascii="Times New Roman" w:hAnsi="Times New Roman"/>
          <w:sz w:val="28"/>
          <w:szCs w:val="28"/>
        </w:rPr>
      </w:pPr>
    </w:p>
    <w:p w:rsidR="009A2E9C" w:rsidRDefault="009A2E9C" w:rsidP="00D512D3">
      <w:pPr>
        <w:overflowPunct/>
        <w:adjustRightInd/>
        <w:jc w:val="both"/>
        <w:textAlignment w:val="auto"/>
        <w:rPr>
          <w:rFonts w:ascii="Times New Roman" w:hAnsi="Times New Roman"/>
          <w:sz w:val="28"/>
          <w:szCs w:val="28"/>
        </w:rPr>
      </w:pPr>
    </w:p>
    <w:p w:rsidR="00D512D3" w:rsidRDefault="00D512D3" w:rsidP="00D512D3">
      <w:pPr>
        <w:overflowPunct/>
        <w:adjustRightInd/>
        <w:jc w:val="both"/>
        <w:textAlignment w:val="auto"/>
        <w:rPr>
          <w:rFonts w:ascii="Times New Roman" w:hAnsi="Times New Roman"/>
          <w:sz w:val="28"/>
          <w:szCs w:val="28"/>
        </w:rPr>
      </w:pPr>
    </w:p>
    <w:p w:rsidR="009C090A" w:rsidRPr="00F34B90" w:rsidRDefault="006F5EE4" w:rsidP="00D512D3">
      <w:pPr>
        <w:overflowPunct/>
        <w:adjustRightInd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8F1F77" w:rsidRPr="008F1F77">
        <w:rPr>
          <w:rFonts w:ascii="Times New Roman" w:hAnsi="Times New Roman"/>
          <w:sz w:val="28"/>
          <w:szCs w:val="28"/>
        </w:rPr>
        <w:t>редседатель Думы</w:t>
      </w:r>
      <w:r w:rsidR="008F1F77" w:rsidRPr="008F1F77">
        <w:rPr>
          <w:rFonts w:ascii="Times New Roman" w:hAnsi="Times New Roman"/>
          <w:sz w:val="28"/>
          <w:szCs w:val="28"/>
        </w:rPr>
        <w:tab/>
      </w:r>
      <w:r w:rsidR="008F1F77" w:rsidRPr="008F1F77">
        <w:rPr>
          <w:rFonts w:ascii="Times New Roman" w:hAnsi="Times New Roman"/>
          <w:sz w:val="28"/>
          <w:szCs w:val="28"/>
        </w:rPr>
        <w:tab/>
      </w:r>
      <w:r w:rsidR="008F1F77" w:rsidRPr="008F1F77">
        <w:rPr>
          <w:rFonts w:ascii="Times New Roman" w:hAnsi="Times New Roman"/>
          <w:sz w:val="28"/>
          <w:szCs w:val="28"/>
        </w:rPr>
        <w:tab/>
      </w:r>
      <w:r w:rsidR="008F1F77" w:rsidRPr="008F1F77">
        <w:rPr>
          <w:rFonts w:ascii="Times New Roman" w:hAnsi="Times New Roman"/>
          <w:sz w:val="28"/>
          <w:szCs w:val="28"/>
        </w:rPr>
        <w:tab/>
      </w:r>
      <w:r w:rsidR="008F1F77" w:rsidRPr="008F1F77">
        <w:rPr>
          <w:rFonts w:ascii="Times New Roman" w:hAnsi="Times New Roman"/>
          <w:sz w:val="28"/>
          <w:szCs w:val="28"/>
        </w:rPr>
        <w:tab/>
      </w:r>
      <w:r w:rsidR="008F1F77" w:rsidRPr="008F1F77">
        <w:rPr>
          <w:rFonts w:ascii="Times New Roman" w:hAnsi="Times New Roman"/>
          <w:sz w:val="28"/>
          <w:szCs w:val="28"/>
        </w:rPr>
        <w:tab/>
      </w:r>
      <w:r w:rsidR="008F1F77" w:rsidRPr="008F1F77">
        <w:rPr>
          <w:rFonts w:ascii="Times New Roman" w:hAnsi="Times New Roman"/>
          <w:sz w:val="28"/>
          <w:szCs w:val="28"/>
        </w:rPr>
        <w:tab/>
        <w:t xml:space="preserve">            </w:t>
      </w:r>
      <w:r w:rsidR="008F1F77">
        <w:rPr>
          <w:rFonts w:ascii="Times New Roman" w:hAnsi="Times New Roman"/>
          <w:sz w:val="28"/>
          <w:szCs w:val="28"/>
        </w:rPr>
        <w:t xml:space="preserve"> </w:t>
      </w:r>
      <w:r w:rsidR="00D512D3">
        <w:rPr>
          <w:rFonts w:ascii="Times New Roman" w:hAnsi="Times New Roman"/>
          <w:sz w:val="28"/>
          <w:szCs w:val="28"/>
        </w:rPr>
        <w:t xml:space="preserve"> </w:t>
      </w:r>
      <w:r w:rsidR="008F1F77">
        <w:rPr>
          <w:rFonts w:ascii="Times New Roman" w:hAnsi="Times New Roman"/>
          <w:sz w:val="28"/>
          <w:szCs w:val="28"/>
        </w:rPr>
        <w:t xml:space="preserve">     </w:t>
      </w:r>
      <w:r w:rsidR="008F1F77" w:rsidRPr="008F1F77">
        <w:rPr>
          <w:rFonts w:ascii="Times New Roman" w:hAnsi="Times New Roman"/>
          <w:sz w:val="28"/>
          <w:szCs w:val="28"/>
        </w:rPr>
        <w:t>А.П.</w:t>
      </w:r>
      <w:r w:rsidR="008F1F77">
        <w:rPr>
          <w:rFonts w:ascii="Times New Roman" w:hAnsi="Times New Roman"/>
          <w:sz w:val="28"/>
          <w:szCs w:val="28"/>
        </w:rPr>
        <w:t xml:space="preserve"> </w:t>
      </w:r>
      <w:r w:rsidR="008F1F77" w:rsidRPr="008F1F77">
        <w:rPr>
          <w:rFonts w:ascii="Times New Roman" w:hAnsi="Times New Roman"/>
          <w:sz w:val="28"/>
          <w:szCs w:val="28"/>
        </w:rPr>
        <w:t>Брик</w:t>
      </w:r>
    </w:p>
    <w:sectPr w:rsidR="009C090A" w:rsidRPr="00F34B90" w:rsidSect="001345C2">
      <w:headerReference w:type="default" r:id="rId9"/>
      <w:pgSz w:w="11907" w:h="16727"/>
      <w:pgMar w:top="397" w:right="851" w:bottom="1134" w:left="1418" w:header="720" w:footer="720" w:gutter="0"/>
      <w:paperSrc w:first="4" w:other="4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46A2" w:rsidRDefault="00B446A2" w:rsidP="008F1F77">
      <w:r>
        <w:separator/>
      </w:r>
    </w:p>
  </w:endnote>
  <w:endnote w:type="continuationSeparator" w:id="0">
    <w:p w:rsidR="00B446A2" w:rsidRDefault="00B446A2" w:rsidP="008F1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46A2" w:rsidRDefault="00B446A2" w:rsidP="008F1F77">
      <w:r>
        <w:separator/>
      </w:r>
    </w:p>
  </w:footnote>
  <w:footnote w:type="continuationSeparator" w:id="0">
    <w:p w:rsidR="00B446A2" w:rsidRDefault="00B446A2" w:rsidP="008F1F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F77" w:rsidRDefault="008F1F77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BF18E6">
      <w:rPr>
        <w:noProof/>
      </w:rPr>
      <w:t>2</w:t>
    </w:r>
    <w:r>
      <w:fldChar w:fldCharType="end"/>
    </w:r>
  </w:p>
  <w:p w:rsidR="008F1F77" w:rsidRDefault="008F1F7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1247FF"/>
    <w:multiLevelType w:val="hybridMultilevel"/>
    <w:tmpl w:val="5BF42D94"/>
    <w:lvl w:ilvl="0" w:tplc="FBBC1BEA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E1D7634"/>
    <w:multiLevelType w:val="hybridMultilevel"/>
    <w:tmpl w:val="F8A46888"/>
    <w:lvl w:ilvl="0" w:tplc="BCF0B226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367279EC"/>
    <w:multiLevelType w:val="hybridMultilevel"/>
    <w:tmpl w:val="C1DA6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6037DB"/>
    <w:multiLevelType w:val="hybridMultilevel"/>
    <w:tmpl w:val="238E52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33F10EA"/>
    <w:multiLevelType w:val="hybridMultilevel"/>
    <w:tmpl w:val="779060D4"/>
    <w:lvl w:ilvl="0" w:tplc="0EF06B4A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9A2"/>
    <w:rsid w:val="00004FD0"/>
    <w:rsid w:val="000542EA"/>
    <w:rsid w:val="0007156E"/>
    <w:rsid w:val="000728CC"/>
    <w:rsid w:val="000A4517"/>
    <w:rsid w:val="000E0A87"/>
    <w:rsid w:val="000E670F"/>
    <w:rsid w:val="000E7B1E"/>
    <w:rsid w:val="00100AC5"/>
    <w:rsid w:val="00114B96"/>
    <w:rsid w:val="00126A52"/>
    <w:rsid w:val="001345C2"/>
    <w:rsid w:val="00144203"/>
    <w:rsid w:val="001577EC"/>
    <w:rsid w:val="001A5C88"/>
    <w:rsid w:val="001A798A"/>
    <w:rsid w:val="0022139E"/>
    <w:rsid w:val="00222C27"/>
    <w:rsid w:val="002317BA"/>
    <w:rsid w:val="00237419"/>
    <w:rsid w:val="00253FF7"/>
    <w:rsid w:val="00254727"/>
    <w:rsid w:val="002549B3"/>
    <w:rsid w:val="0025506A"/>
    <w:rsid w:val="002950EF"/>
    <w:rsid w:val="002A7DE2"/>
    <w:rsid w:val="002B5095"/>
    <w:rsid w:val="002E1EA0"/>
    <w:rsid w:val="002F7211"/>
    <w:rsid w:val="00307F8A"/>
    <w:rsid w:val="00313EC0"/>
    <w:rsid w:val="003230B6"/>
    <w:rsid w:val="00340723"/>
    <w:rsid w:val="00350675"/>
    <w:rsid w:val="00363B9D"/>
    <w:rsid w:val="003654AD"/>
    <w:rsid w:val="003B0534"/>
    <w:rsid w:val="003B2B75"/>
    <w:rsid w:val="003F3154"/>
    <w:rsid w:val="003F70D2"/>
    <w:rsid w:val="00432BFD"/>
    <w:rsid w:val="004528C6"/>
    <w:rsid w:val="0045399B"/>
    <w:rsid w:val="00460B64"/>
    <w:rsid w:val="004A6227"/>
    <w:rsid w:val="004A7F5B"/>
    <w:rsid w:val="004E5945"/>
    <w:rsid w:val="00502716"/>
    <w:rsid w:val="00535D98"/>
    <w:rsid w:val="005366EE"/>
    <w:rsid w:val="00547FE8"/>
    <w:rsid w:val="00557DDC"/>
    <w:rsid w:val="00567EA8"/>
    <w:rsid w:val="0058664E"/>
    <w:rsid w:val="005906B0"/>
    <w:rsid w:val="005A66AA"/>
    <w:rsid w:val="005C219D"/>
    <w:rsid w:val="005C23A8"/>
    <w:rsid w:val="006079DD"/>
    <w:rsid w:val="00625A8E"/>
    <w:rsid w:val="00630E58"/>
    <w:rsid w:val="00630F46"/>
    <w:rsid w:val="0065069A"/>
    <w:rsid w:val="00651D3A"/>
    <w:rsid w:val="006929D5"/>
    <w:rsid w:val="00697E00"/>
    <w:rsid w:val="006C1BAB"/>
    <w:rsid w:val="006C21F1"/>
    <w:rsid w:val="006D0038"/>
    <w:rsid w:val="006F5EE4"/>
    <w:rsid w:val="00733248"/>
    <w:rsid w:val="00751A41"/>
    <w:rsid w:val="007647FD"/>
    <w:rsid w:val="007A0703"/>
    <w:rsid w:val="007A127F"/>
    <w:rsid w:val="007B6A62"/>
    <w:rsid w:val="007B6E0B"/>
    <w:rsid w:val="00811EB1"/>
    <w:rsid w:val="008219B9"/>
    <w:rsid w:val="00832ECC"/>
    <w:rsid w:val="00861CB5"/>
    <w:rsid w:val="00871837"/>
    <w:rsid w:val="00874EA0"/>
    <w:rsid w:val="008C4D1D"/>
    <w:rsid w:val="008C55A7"/>
    <w:rsid w:val="008C5B20"/>
    <w:rsid w:val="008E6D91"/>
    <w:rsid w:val="008F1F77"/>
    <w:rsid w:val="008F4C50"/>
    <w:rsid w:val="009159C9"/>
    <w:rsid w:val="00974265"/>
    <w:rsid w:val="00975F10"/>
    <w:rsid w:val="00980C14"/>
    <w:rsid w:val="009A2E9C"/>
    <w:rsid w:val="009B6B6C"/>
    <w:rsid w:val="009C090A"/>
    <w:rsid w:val="00A140C7"/>
    <w:rsid w:val="00A176DA"/>
    <w:rsid w:val="00A2676C"/>
    <w:rsid w:val="00A40633"/>
    <w:rsid w:val="00A57172"/>
    <w:rsid w:val="00A700DD"/>
    <w:rsid w:val="00A91617"/>
    <w:rsid w:val="00AA1AC9"/>
    <w:rsid w:val="00AA35B7"/>
    <w:rsid w:val="00B21F22"/>
    <w:rsid w:val="00B26889"/>
    <w:rsid w:val="00B347A9"/>
    <w:rsid w:val="00B446A2"/>
    <w:rsid w:val="00B7473B"/>
    <w:rsid w:val="00B87620"/>
    <w:rsid w:val="00BA3A0C"/>
    <w:rsid w:val="00BA6571"/>
    <w:rsid w:val="00BB302B"/>
    <w:rsid w:val="00BC2367"/>
    <w:rsid w:val="00BC35A1"/>
    <w:rsid w:val="00BF18E6"/>
    <w:rsid w:val="00BF22E1"/>
    <w:rsid w:val="00C00364"/>
    <w:rsid w:val="00C14145"/>
    <w:rsid w:val="00C23CD4"/>
    <w:rsid w:val="00C6485C"/>
    <w:rsid w:val="00CB4451"/>
    <w:rsid w:val="00CB503A"/>
    <w:rsid w:val="00CE3661"/>
    <w:rsid w:val="00CE39A2"/>
    <w:rsid w:val="00D03CD0"/>
    <w:rsid w:val="00D37D83"/>
    <w:rsid w:val="00D512D3"/>
    <w:rsid w:val="00D528FA"/>
    <w:rsid w:val="00D5505E"/>
    <w:rsid w:val="00D56C53"/>
    <w:rsid w:val="00D71F25"/>
    <w:rsid w:val="00D806AD"/>
    <w:rsid w:val="00D97A0D"/>
    <w:rsid w:val="00DC1A65"/>
    <w:rsid w:val="00DF0ED7"/>
    <w:rsid w:val="00DF5B94"/>
    <w:rsid w:val="00E00B73"/>
    <w:rsid w:val="00E11B44"/>
    <w:rsid w:val="00E12028"/>
    <w:rsid w:val="00E3218F"/>
    <w:rsid w:val="00E371D4"/>
    <w:rsid w:val="00E443A6"/>
    <w:rsid w:val="00E504B5"/>
    <w:rsid w:val="00E76257"/>
    <w:rsid w:val="00EC11FB"/>
    <w:rsid w:val="00EF0E49"/>
    <w:rsid w:val="00F17343"/>
    <w:rsid w:val="00F65D13"/>
    <w:rsid w:val="00F66586"/>
    <w:rsid w:val="00F70443"/>
    <w:rsid w:val="00F75E17"/>
    <w:rsid w:val="00F92F7C"/>
    <w:rsid w:val="00F9381A"/>
    <w:rsid w:val="00FB5DF9"/>
    <w:rsid w:val="00FB7D47"/>
    <w:rsid w:val="00FC75C3"/>
    <w:rsid w:val="00FE0780"/>
    <w:rsid w:val="00FF1E65"/>
    <w:rsid w:val="00FF4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B86CFA-0EC6-4FC9-B991-A1DCFA4F4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1FB"/>
    <w:pPr>
      <w:overflowPunct w:val="0"/>
      <w:autoSpaceDE w:val="0"/>
      <w:autoSpaceDN w:val="0"/>
      <w:adjustRightInd w:val="0"/>
      <w:textAlignment w:val="baseline"/>
    </w:pPr>
    <w:rPr>
      <w:rFonts w:ascii="CG Times" w:eastAsia="Times New Roman" w:hAnsi="CG Times"/>
    </w:rPr>
  </w:style>
  <w:style w:type="paragraph" w:styleId="1">
    <w:name w:val="heading 1"/>
    <w:basedOn w:val="a"/>
    <w:next w:val="a"/>
    <w:link w:val="10"/>
    <w:qFormat/>
    <w:rsid w:val="00EC11FB"/>
    <w:pPr>
      <w:keepNext/>
      <w:spacing w:before="240" w:line="400" w:lineRule="exact"/>
      <w:jc w:val="center"/>
      <w:outlineLvl w:val="0"/>
    </w:pPr>
    <w:rPr>
      <w:rFonts w:ascii="Times New Roman" w:hAnsi="Times New Roman"/>
      <w:spacing w:val="80"/>
      <w:sz w:val="32"/>
    </w:rPr>
  </w:style>
  <w:style w:type="paragraph" w:styleId="2">
    <w:name w:val="heading 2"/>
    <w:basedOn w:val="a"/>
    <w:next w:val="a"/>
    <w:link w:val="20"/>
    <w:qFormat/>
    <w:rsid w:val="00EC11FB"/>
    <w:pPr>
      <w:keepNext/>
      <w:spacing w:before="120" w:line="320" w:lineRule="exact"/>
      <w:jc w:val="center"/>
      <w:outlineLvl w:val="1"/>
    </w:pPr>
    <w:rPr>
      <w:rFonts w:ascii="Times New Roman" w:hAnsi="Times New Roman"/>
      <w:b/>
      <w:spacing w:val="40"/>
      <w:sz w:val="3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A1AC9"/>
    <w:pPr>
      <w:keepNext/>
      <w:keepLines/>
      <w:spacing w:before="200"/>
      <w:outlineLvl w:val="5"/>
    </w:pPr>
    <w:rPr>
      <w:rFonts w:ascii="Calibri Light" w:hAnsi="Calibri Light"/>
      <w:i/>
      <w:iCs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C11FB"/>
    <w:rPr>
      <w:rFonts w:ascii="Times New Roman" w:eastAsia="Times New Roman" w:hAnsi="Times New Roman" w:cs="Times New Roman"/>
      <w:spacing w:val="80"/>
      <w:sz w:val="32"/>
      <w:szCs w:val="20"/>
      <w:lang w:eastAsia="ru-RU"/>
    </w:rPr>
  </w:style>
  <w:style w:type="character" w:customStyle="1" w:styleId="20">
    <w:name w:val="Заголовок 2 Знак"/>
    <w:link w:val="2"/>
    <w:rsid w:val="00EC11FB"/>
    <w:rPr>
      <w:rFonts w:ascii="Times New Roman" w:eastAsia="Times New Roman" w:hAnsi="Times New Roman" w:cs="Times New Roman"/>
      <w:b/>
      <w:spacing w:val="40"/>
      <w:sz w:val="32"/>
      <w:szCs w:val="20"/>
      <w:lang w:eastAsia="ru-RU"/>
    </w:rPr>
  </w:style>
  <w:style w:type="paragraph" w:customStyle="1" w:styleId="ConsNormal">
    <w:name w:val="ConsNormal"/>
    <w:rsid w:val="00EC11FB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EC11F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EC11FB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60">
    <w:name w:val="Заголовок 6 Знак"/>
    <w:link w:val="6"/>
    <w:uiPriority w:val="9"/>
    <w:semiHidden/>
    <w:rsid w:val="00AA1AC9"/>
    <w:rPr>
      <w:rFonts w:ascii="Calibri Light" w:eastAsia="Times New Roman" w:hAnsi="Calibri Light" w:cs="Times New Roman"/>
      <w:i/>
      <w:iCs/>
      <w:color w:val="1F4D78"/>
      <w:sz w:val="20"/>
      <w:szCs w:val="20"/>
      <w:lang w:eastAsia="ru-RU"/>
    </w:rPr>
  </w:style>
  <w:style w:type="paragraph" w:customStyle="1" w:styleId="a5">
    <w:name w:val="Знак"/>
    <w:basedOn w:val="a"/>
    <w:rsid w:val="005366EE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ConsPlusNormal">
    <w:name w:val="ConsPlusNormal"/>
    <w:rsid w:val="005366E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6">
    <w:name w:val="Знак Знак Знак Знак Знак Знак Знак Знак Знак Знак Знак Знак Знак Знак"/>
    <w:basedOn w:val="a"/>
    <w:rsid w:val="00004FD0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a7">
    <w:name w:val="Знак"/>
    <w:basedOn w:val="a"/>
    <w:rsid w:val="002950E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sz w:val="24"/>
      <w:szCs w:val="24"/>
      <w:lang w:val="en-US" w:eastAsia="en-US"/>
    </w:rPr>
  </w:style>
  <w:style w:type="paragraph" w:styleId="a8">
    <w:name w:val="List Paragraph"/>
    <w:basedOn w:val="a"/>
    <w:uiPriority w:val="34"/>
    <w:qFormat/>
    <w:rsid w:val="002B5095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8F1F7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8F1F77"/>
    <w:rPr>
      <w:rFonts w:ascii="CG Times" w:eastAsia="Times New Roman" w:hAnsi="CG Times"/>
    </w:rPr>
  </w:style>
  <w:style w:type="paragraph" w:styleId="ab">
    <w:name w:val="footer"/>
    <w:basedOn w:val="a"/>
    <w:link w:val="ac"/>
    <w:uiPriority w:val="99"/>
    <w:unhideWhenUsed/>
    <w:rsid w:val="008F1F7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8F1F77"/>
    <w:rPr>
      <w:rFonts w:ascii="CG Times" w:eastAsia="Times New Roman" w:hAnsi="CG 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71EF150-D04B-4543-8A25-5A9D7954D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 А. Чеплоуцкая</dc:creator>
  <cp:lastModifiedBy>Татьяна В. Титенко</cp:lastModifiedBy>
  <cp:revision>5</cp:revision>
  <cp:lastPrinted>2022-12-06T02:37:00Z</cp:lastPrinted>
  <dcterms:created xsi:type="dcterms:W3CDTF">2026-02-18T04:41:00Z</dcterms:created>
  <dcterms:modified xsi:type="dcterms:W3CDTF">2026-02-18T06:10:00Z</dcterms:modified>
</cp:coreProperties>
</file>